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490C7E86" w:rsidR="00421DAC" w:rsidRPr="004C5266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tímto konkrétním důvodem: Provedení </w:t>
      </w:r>
      <w:r w:rsidR="004C5266">
        <w:rPr>
          <w:rFonts w:ascii="Arial" w:hAnsi="Arial" w:cs="Arial"/>
        </w:rPr>
        <w:t>předání</w:t>
      </w:r>
      <w:r>
        <w:rPr>
          <w:rFonts w:ascii="Arial" w:hAnsi="Arial" w:cs="Arial"/>
        </w:rPr>
        <w:t xml:space="preserve">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A31B4B">
        <w:rPr>
          <w:rFonts w:ascii="Arial" w:hAnsi="Arial" w:cs="Arial"/>
          <w:b/>
        </w:rPr>
        <w:t>1</w:t>
      </w:r>
      <w:r w:rsidR="00213307">
        <w:rPr>
          <w:rFonts w:ascii="Arial" w:hAnsi="Arial" w:cs="Arial"/>
          <w:b/>
        </w:rPr>
        <w:t>94</w:t>
      </w:r>
      <w:r w:rsidR="00DD1CFB" w:rsidRPr="00952869">
        <w:rPr>
          <w:rFonts w:ascii="Arial" w:hAnsi="Arial" w:cs="Arial"/>
          <w:b/>
        </w:rPr>
        <w:t>/2020-D</w:t>
      </w:r>
      <w:r w:rsidR="004C526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C5266" w:rsidRPr="004C5266">
        <w:rPr>
          <w:rFonts w:ascii="Arial" w:hAnsi="Arial" w:cs="Arial"/>
          <w:b/>
        </w:rPr>
        <w:t>Předání</w:t>
      </w:r>
      <w:r w:rsidRPr="00785A18">
        <w:rPr>
          <w:rFonts w:ascii="Arial" w:hAnsi="Arial" w:cs="Arial"/>
          <w:b/>
          <w:bCs/>
        </w:rPr>
        <w:t xml:space="preserve"> se koná dne </w:t>
      </w:r>
      <w:r w:rsidR="00213307">
        <w:rPr>
          <w:rFonts w:ascii="Arial" w:hAnsi="Arial" w:cs="Arial"/>
          <w:b/>
          <w:bCs/>
        </w:rPr>
        <w:t>31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A31B4B">
        <w:rPr>
          <w:rFonts w:ascii="Arial" w:hAnsi="Arial" w:cs="Arial"/>
          <w:b/>
          <w:bCs/>
        </w:rPr>
        <w:t> 10:</w:t>
      </w:r>
      <w:r w:rsidR="00213307">
        <w:rPr>
          <w:rFonts w:ascii="Arial" w:hAnsi="Arial" w:cs="Arial"/>
          <w:b/>
          <w:bCs/>
        </w:rPr>
        <w:t>00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1CF7818A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</w:t>
      </w:r>
      <w:r w:rsidR="00737D37">
        <w:rPr>
          <w:rFonts w:ascii="Arial" w:hAnsi="Arial"/>
          <w:sz w:val="20"/>
          <w:szCs w:val="20"/>
        </w:rPr>
        <w:t> 774 760 699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6F418F19" w14:textId="3F59E5AA" w:rsidR="005F6A2F" w:rsidRDefault="00213307" w:rsidP="005F6A2F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</w:rPr>
      </w:pPr>
      <w:r w:rsidRPr="00213307">
        <w:rPr>
          <w:rFonts w:ascii="Arial" w:hAnsi="Arial" w:cs="Arial"/>
          <w:b/>
          <w:i/>
        </w:rPr>
        <w:t>Holčovice 110, Holčovice | okr. Bruntál</w:t>
      </w:r>
      <w:bookmarkStart w:id="0" w:name="_GoBack"/>
      <w:bookmarkEnd w:id="0"/>
    </w:p>
    <w:p w14:paraId="49704D11" w14:textId="77777777" w:rsidR="00A31B4B" w:rsidRPr="005F6A2F" w:rsidRDefault="00A31B4B" w:rsidP="005F6A2F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</w:rPr>
      </w:pPr>
    </w:p>
    <w:p w14:paraId="26B48C67" w14:textId="77777777" w:rsidR="00213307" w:rsidRPr="00706BA4" w:rsidRDefault="00213307" w:rsidP="00213307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706BA4">
        <w:rPr>
          <w:rFonts w:ascii="Arial" w:hAnsi="Arial" w:cs="Arial"/>
          <w:b/>
          <w:bCs/>
        </w:rPr>
        <w:t xml:space="preserve">pozemek </w:t>
      </w:r>
      <w:proofErr w:type="spellStart"/>
      <w:r w:rsidRPr="00706BA4">
        <w:rPr>
          <w:rFonts w:ascii="Arial" w:hAnsi="Arial" w:cs="Arial"/>
          <w:b/>
          <w:bCs/>
        </w:rPr>
        <w:t>parc</w:t>
      </w:r>
      <w:proofErr w:type="spellEnd"/>
      <w:r w:rsidRPr="00706BA4">
        <w:rPr>
          <w:rFonts w:ascii="Arial" w:hAnsi="Arial" w:cs="Arial"/>
          <w:b/>
          <w:bCs/>
        </w:rPr>
        <w:t xml:space="preserve">. </w:t>
      </w:r>
      <w:proofErr w:type="gramStart"/>
      <w:r w:rsidRPr="00706BA4">
        <w:rPr>
          <w:rFonts w:ascii="Arial" w:hAnsi="Arial" w:cs="Arial"/>
          <w:b/>
          <w:bCs/>
        </w:rPr>
        <w:t>č.</w:t>
      </w:r>
      <w:proofErr w:type="gramEnd"/>
      <w:r w:rsidRPr="00706BA4">
        <w:rPr>
          <w:rFonts w:ascii="Arial" w:hAnsi="Arial" w:cs="Arial"/>
          <w:b/>
          <w:bCs/>
        </w:rPr>
        <w:t xml:space="preserve"> st. 221</w:t>
      </w:r>
      <w:r w:rsidRPr="00706BA4">
        <w:rPr>
          <w:rFonts w:ascii="Arial" w:hAnsi="Arial" w:cs="Arial"/>
          <w:b/>
          <w:bCs/>
        </w:rPr>
        <w:tab/>
      </w:r>
      <w:r w:rsidRPr="00706BA4">
        <w:rPr>
          <w:rFonts w:ascii="Arial" w:hAnsi="Arial" w:cs="Arial"/>
        </w:rPr>
        <w:t>o výměře 327</w:t>
      </w:r>
      <w:r>
        <w:rPr>
          <w:rFonts w:ascii="Arial" w:hAnsi="Arial" w:cs="Arial"/>
        </w:rPr>
        <w:t xml:space="preserve"> m2    </w:t>
      </w:r>
      <w:r w:rsidRPr="00706BA4">
        <w:rPr>
          <w:rFonts w:ascii="Arial" w:hAnsi="Arial" w:cs="Arial"/>
        </w:rPr>
        <w:t>zastavěná plocha a nádvoří</w:t>
      </w:r>
    </w:p>
    <w:p w14:paraId="777B1F56" w14:textId="77777777" w:rsidR="00213307" w:rsidRPr="00706BA4" w:rsidRDefault="00213307" w:rsidP="00213307">
      <w:pPr>
        <w:ind w:left="720"/>
        <w:rPr>
          <w:rFonts w:ascii="Arial" w:hAnsi="Arial" w:cs="Arial"/>
          <w:bCs/>
          <w:i/>
        </w:rPr>
      </w:pPr>
      <w:r w:rsidRPr="00706BA4">
        <w:rPr>
          <w:rFonts w:ascii="Arial" w:hAnsi="Arial" w:cs="Arial"/>
          <w:bCs/>
          <w:i/>
        </w:rPr>
        <w:t xml:space="preserve">Součástí je stavba: </w:t>
      </w:r>
      <w:r w:rsidRPr="00706BA4">
        <w:rPr>
          <w:rFonts w:ascii="Arial" w:hAnsi="Arial" w:cs="Arial"/>
          <w:b/>
          <w:bCs/>
          <w:i/>
        </w:rPr>
        <w:t xml:space="preserve">Holčovice, </w:t>
      </w:r>
      <w:proofErr w:type="gramStart"/>
      <w:r w:rsidRPr="00706BA4">
        <w:rPr>
          <w:rFonts w:ascii="Arial" w:hAnsi="Arial" w:cs="Arial"/>
          <w:b/>
          <w:bCs/>
          <w:i/>
        </w:rPr>
        <w:t>č.p.</w:t>
      </w:r>
      <w:proofErr w:type="gramEnd"/>
      <w:r w:rsidRPr="00706BA4">
        <w:rPr>
          <w:rFonts w:ascii="Arial" w:hAnsi="Arial" w:cs="Arial"/>
          <w:b/>
          <w:bCs/>
          <w:i/>
        </w:rPr>
        <w:t xml:space="preserve"> 110, </w:t>
      </w:r>
      <w:proofErr w:type="spellStart"/>
      <w:r w:rsidRPr="00706BA4">
        <w:rPr>
          <w:rFonts w:ascii="Arial" w:hAnsi="Arial" w:cs="Arial"/>
          <w:b/>
          <w:bCs/>
          <w:i/>
        </w:rPr>
        <w:t>rod.dům</w:t>
      </w:r>
      <w:proofErr w:type="spellEnd"/>
      <w:r w:rsidRPr="00706BA4">
        <w:rPr>
          <w:rFonts w:ascii="Arial" w:hAnsi="Arial" w:cs="Arial"/>
          <w:bCs/>
          <w:i/>
        </w:rPr>
        <w:t xml:space="preserve"> </w:t>
      </w:r>
    </w:p>
    <w:p w14:paraId="496E10DD" w14:textId="77777777" w:rsidR="00213307" w:rsidRPr="00706BA4" w:rsidRDefault="00213307" w:rsidP="00213307">
      <w:pPr>
        <w:ind w:left="720"/>
        <w:rPr>
          <w:rFonts w:ascii="Arial" w:hAnsi="Arial" w:cs="Arial"/>
          <w:bCs/>
          <w:i/>
        </w:rPr>
      </w:pPr>
      <w:r w:rsidRPr="00706BA4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706BA4">
        <w:rPr>
          <w:rFonts w:ascii="Arial" w:hAnsi="Arial" w:cs="Arial"/>
          <w:bCs/>
          <w:i/>
        </w:rPr>
        <w:t>p.č</w:t>
      </w:r>
      <w:proofErr w:type="spellEnd"/>
      <w:r w:rsidRPr="00706BA4">
        <w:rPr>
          <w:rFonts w:ascii="Arial" w:hAnsi="Arial" w:cs="Arial"/>
          <w:bCs/>
          <w:i/>
        </w:rPr>
        <w:t>.</w:t>
      </w:r>
      <w:proofErr w:type="gramEnd"/>
      <w:r w:rsidRPr="00706BA4">
        <w:rPr>
          <w:rFonts w:ascii="Arial" w:hAnsi="Arial" w:cs="Arial"/>
          <w:bCs/>
          <w:i/>
        </w:rPr>
        <w:t>: St.  221</w:t>
      </w:r>
    </w:p>
    <w:p w14:paraId="1E89DA69" w14:textId="77777777" w:rsidR="00213307" w:rsidRPr="00706BA4" w:rsidRDefault="00213307" w:rsidP="00213307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706BA4">
        <w:rPr>
          <w:rFonts w:ascii="Arial" w:hAnsi="Arial" w:cs="Arial"/>
          <w:b/>
          <w:bCs/>
        </w:rPr>
        <w:t xml:space="preserve">pozemek </w:t>
      </w:r>
      <w:proofErr w:type="spellStart"/>
      <w:r w:rsidRPr="00706BA4">
        <w:rPr>
          <w:rFonts w:ascii="Arial" w:hAnsi="Arial" w:cs="Arial"/>
          <w:b/>
          <w:bCs/>
        </w:rPr>
        <w:t>parc</w:t>
      </w:r>
      <w:proofErr w:type="spellEnd"/>
      <w:r w:rsidRPr="00706BA4">
        <w:rPr>
          <w:rFonts w:ascii="Arial" w:hAnsi="Arial" w:cs="Arial"/>
          <w:b/>
          <w:bCs/>
        </w:rPr>
        <w:t xml:space="preserve">. </w:t>
      </w:r>
      <w:proofErr w:type="gramStart"/>
      <w:r w:rsidRPr="00706BA4">
        <w:rPr>
          <w:rFonts w:ascii="Arial" w:hAnsi="Arial" w:cs="Arial"/>
          <w:b/>
          <w:bCs/>
        </w:rPr>
        <w:t>č.</w:t>
      </w:r>
      <w:proofErr w:type="gramEnd"/>
      <w:r w:rsidRPr="00706BA4">
        <w:rPr>
          <w:rFonts w:ascii="Arial" w:hAnsi="Arial" w:cs="Arial"/>
          <w:b/>
          <w:bCs/>
        </w:rPr>
        <w:t xml:space="preserve"> 441</w:t>
      </w:r>
      <w:r w:rsidRPr="00706BA4">
        <w:rPr>
          <w:rFonts w:ascii="Arial" w:hAnsi="Arial" w:cs="Arial"/>
          <w:b/>
          <w:bCs/>
        </w:rPr>
        <w:tab/>
      </w:r>
      <w:r w:rsidRPr="00706BA4">
        <w:rPr>
          <w:rFonts w:ascii="Arial" w:hAnsi="Arial" w:cs="Arial"/>
        </w:rPr>
        <w:t>o výměře 517 m2</w:t>
      </w:r>
      <w:r w:rsidRPr="00706BA4">
        <w:rPr>
          <w:rFonts w:ascii="Arial" w:hAnsi="Arial" w:cs="Arial"/>
        </w:rPr>
        <w:tab/>
        <w:t xml:space="preserve">ostatní plocha       </w:t>
      </w:r>
    </w:p>
    <w:p w14:paraId="298CA5BE" w14:textId="77777777" w:rsidR="00213307" w:rsidRDefault="00213307" w:rsidP="00213307">
      <w:pPr>
        <w:jc w:val="both"/>
        <w:rPr>
          <w:rFonts w:ascii="Arial" w:hAnsi="Arial" w:cs="Arial"/>
        </w:rPr>
      </w:pPr>
      <w:r w:rsidRPr="00706BA4">
        <w:rPr>
          <w:rFonts w:ascii="Arial" w:hAnsi="Arial" w:cs="Arial"/>
        </w:rPr>
        <w:t xml:space="preserve">zapsané na LV č. 80, pro </w:t>
      </w:r>
      <w:proofErr w:type="spellStart"/>
      <w:proofErr w:type="gramStart"/>
      <w:r w:rsidRPr="00706BA4">
        <w:rPr>
          <w:rFonts w:ascii="Arial" w:hAnsi="Arial" w:cs="Arial"/>
        </w:rPr>
        <w:t>k.ú</w:t>
      </w:r>
      <w:proofErr w:type="spellEnd"/>
      <w:r w:rsidRPr="00706BA4">
        <w:rPr>
          <w:rFonts w:ascii="Arial" w:hAnsi="Arial" w:cs="Arial"/>
        </w:rPr>
        <w:t>.</w:t>
      </w:r>
      <w:proofErr w:type="gramEnd"/>
      <w:r w:rsidRPr="00706BA4">
        <w:rPr>
          <w:rFonts w:ascii="Arial" w:hAnsi="Arial" w:cs="Arial"/>
        </w:rPr>
        <w:t xml:space="preserve"> Holčovice, obec Holčovice, okres Bruntál, u Katastrálního úřadu pro Moravskoslezský kraj, Katastrální pracoviště Krnov</w:t>
      </w:r>
    </w:p>
    <w:p w14:paraId="60B76211" w14:textId="77777777" w:rsidR="005F6A2F" w:rsidRDefault="005F6A2F" w:rsidP="00141415">
      <w:pPr>
        <w:rPr>
          <w:rFonts w:ascii="Arial" w:hAnsi="Arial" w:cs="Arial"/>
          <w:sz w:val="24"/>
          <w:szCs w:val="24"/>
        </w:rPr>
      </w:pPr>
    </w:p>
    <w:p w14:paraId="7639FF90" w14:textId="77777777" w:rsidR="005F6A2F" w:rsidRDefault="005F6A2F" w:rsidP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79EF" w14:textId="77777777" w:rsidR="000153F8" w:rsidRDefault="000153F8" w:rsidP="000A671C">
      <w:pPr>
        <w:spacing w:after="0" w:line="240" w:lineRule="auto"/>
      </w:pPr>
      <w:r>
        <w:separator/>
      </w:r>
    </w:p>
  </w:endnote>
  <w:endnote w:type="continuationSeparator" w:id="0">
    <w:p w14:paraId="487E3CEE" w14:textId="77777777" w:rsidR="000153F8" w:rsidRDefault="000153F8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8691" w14:textId="77777777" w:rsidR="000153F8" w:rsidRDefault="000153F8" w:rsidP="000A671C">
      <w:pPr>
        <w:spacing w:after="0" w:line="240" w:lineRule="auto"/>
      </w:pPr>
      <w:r>
        <w:separator/>
      </w:r>
    </w:p>
  </w:footnote>
  <w:footnote w:type="continuationSeparator" w:id="0">
    <w:p w14:paraId="58A81B54" w14:textId="77777777" w:rsidR="000153F8" w:rsidRDefault="000153F8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4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8879" w:hanging="504"/>
      </w:pPr>
    </w:lvl>
    <w:lvl w:ilvl="3">
      <w:start w:val="1"/>
      <w:numFmt w:val="decimal"/>
      <w:lvlText w:val="%1.%2.%3.%4."/>
      <w:lvlJc w:val="left"/>
      <w:pPr>
        <w:ind w:left="9383" w:hanging="648"/>
      </w:pPr>
    </w:lvl>
    <w:lvl w:ilvl="4">
      <w:start w:val="1"/>
      <w:numFmt w:val="decimal"/>
      <w:lvlText w:val="%1.%2.%3.%4.%5."/>
      <w:lvlJc w:val="left"/>
      <w:pPr>
        <w:ind w:left="9887" w:hanging="792"/>
      </w:pPr>
    </w:lvl>
    <w:lvl w:ilvl="5">
      <w:start w:val="1"/>
      <w:numFmt w:val="decimal"/>
      <w:lvlText w:val="%1.%2.%3.%4.%5.%6."/>
      <w:lvlJc w:val="left"/>
      <w:pPr>
        <w:ind w:left="10391" w:hanging="936"/>
      </w:pPr>
    </w:lvl>
    <w:lvl w:ilvl="6">
      <w:start w:val="1"/>
      <w:numFmt w:val="decimal"/>
      <w:lvlText w:val="%1.%2.%3.%4.%5.%6.%7."/>
      <w:lvlJc w:val="left"/>
      <w:pPr>
        <w:ind w:left="10895" w:hanging="1080"/>
      </w:pPr>
    </w:lvl>
    <w:lvl w:ilvl="7">
      <w:start w:val="1"/>
      <w:numFmt w:val="decimal"/>
      <w:lvlText w:val="%1.%2.%3.%4.%5.%6.%7.%8."/>
      <w:lvlJc w:val="left"/>
      <w:pPr>
        <w:ind w:left="11399" w:hanging="1224"/>
      </w:pPr>
    </w:lvl>
    <w:lvl w:ilvl="8">
      <w:start w:val="1"/>
      <w:numFmt w:val="decimal"/>
      <w:lvlText w:val="%1.%2.%3.%4.%5.%6.%7.%8.%9."/>
      <w:lvlJc w:val="left"/>
      <w:pPr>
        <w:ind w:left="11975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153F8"/>
    <w:rsid w:val="00042EB5"/>
    <w:rsid w:val="00074F21"/>
    <w:rsid w:val="000A671C"/>
    <w:rsid w:val="00127640"/>
    <w:rsid w:val="00141415"/>
    <w:rsid w:val="0019718E"/>
    <w:rsid w:val="001C2073"/>
    <w:rsid w:val="001F61A5"/>
    <w:rsid w:val="00202ED2"/>
    <w:rsid w:val="00213307"/>
    <w:rsid w:val="00226764"/>
    <w:rsid w:val="002B60CF"/>
    <w:rsid w:val="002D3786"/>
    <w:rsid w:val="002F387E"/>
    <w:rsid w:val="0039570D"/>
    <w:rsid w:val="003D7C96"/>
    <w:rsid w:val="003E4B78"/>
    <w:rsid w:val="003F22E2"/>
    <w:rsid w:val="004150CD"/>
    <w:rsid w:val="004174F2"/>
    <w:rsid w:val="00421081"/>
    <w:rsid w:val="00421DAC"/>
    <w:rsid w:val="00430A93"/>
    <w:rsid w:val="004C27CF"/>
    <w:rsid w:val="004C5266"/>
    <w:rsid w:val="004E3FC8"/>
    <w:rsid w:val="005407BB"/>
    <w:rsid w:val="005B3BBA"/>
    <w:rsid w:val="005F6A2F"/>
    <w:rsid w:val="00713B0E"/>
    <w:rsid w:val="00737D37"/>
    <w:rsid w:val="00782141"/>
    <w:rsid w:val="007F1EE3"/>
    <w:rsid w:val="008D7672"/>
    <w:rsid w:val="00922320"/>
    <w:rsid w:val="00923DAC"/>
    <w:rsid w:val="00952869"/>
    <w:rsid w:val="00952E26"/>
    <w:rsid w:val="00A00EBC"/>
    <w:rsid w:val="00A31B4B"/>
    <w:rsid w:val="00A47B67"/>
    <w:rsid w:val="00A70FBD"/>
    <w:rsid w:val="00A86C62"/>
    <w:rsid w:val="00AE2CBE"/>
    <w:rsid w:val="00AE6535"/>
    <w:rsid w:val="00B807B6"/>
    <w:rsid w:val="00B92477"/>
    <w:rsid w:val="00B9726F"/>
    <w:rsid w:val="00C02B01"/>
    <w:rsid w:val="00C27040"/>
    <w:rsid w:val="00C576ED"/>
    <w:rsid w:val="00C81A49"/>
    <w:rsid w:val="00CE69D0"/>
    <w:rsid w:val="00D629BC"/>
    <w:rsid w:val="00D7149F"/>
    <w:rsid w:val="00D7433D"/>
    <w:rsid w:val="00DD1CFB"/>
    <w:rsid w:val="00DF0759"/>
    <w:rsid w:val="00E3116F"/>
    <w:rsid w:val="00ED3100"/>
    <w:rsid w:val="00F2599F"/>
    <w:rsid w:val="00F96BB2"/>
    <w:rsid w:val="00FB444C"/>
    <w:rsid w:val="00FB71E6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0865-DB0E-48DE-AE03-2C6916F8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2021-03-25T12:06:00Z</dcterms:created>
  <dcterms:modified xsi:type="dcterms:W3CDTF">2021-03-25T12:06:00Z</dcterms:modified>
</cp:coreProperties>
</file>